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37C8E" w14:textId="687CED5F" w:rsidR="0034584B" w:rsidRPr="005E336E" w:rsidRDefault="00000000">
      <w:pPr>
        <w:pStyle w:val="Heading1"/>
        <w:rPr>
          <w:color w:val="auto"/>
        </w:rPr>
      </w:pPr>
      <w:r w:rsidRPr="005E336E">
        <w:rPr>
          <w:color w:val="auto"/>
        </w:rPr>
        <w:t xml:space="preserve">Hazing Prevention Training </w:t>
      </w:r>
    </w:p>
    <w:p w14:paraId="5D1E3F85" w14:textId="77777777" w:rsidR="0034584B" w:rsidRPr="005E336E" w:rsidRDefault="00000000">
      <w:r w:rsidRPr="005E336E">
        <w:t>Designed for Student Orientation and Leadership Programs</w:t>
      </w:r>
      <w:r w:rsidRPr="005E336E">
        <w:br/>
        <w:t>Effective June 23, 2025</w:t>
      </w:r>
    </w:p>
    <w:p w14:paraId="6C77B113" w14:textId="77777777" w:rsidR="0034584B" w:rsidRPr="005E336E" w:rsidRDefault="00000000">
      <w:pPr>
        <w:pStyle w:val="Heading2"/>
        <w:rPr>
          <w:color w:val="auto"/>
        </w:rPr>
      </w:pPr>
      <w:r w:rsidRPr="005E336E">
        <w:rPr>
          <w:color w:val="auto"/>
        </w:rPr>
        <w:t>Learning Objectives</w:t>
      </w:r>
    </w:p>
    <w:p w14:paraId="46D104FC" w14:textId="093A4DED" w:rsidR="0034584B" w:rsidRPr="005E336E" w:rsidRDefault="00000000" w:rsidP="005E336E">
      <w:pPr>
        <w:pStyle w:val="ListParagraph"/>
        <w:numPr>
          <w:ilvl w:val="0"/>
          <w:numId w:val="11"/>
        </w:numPr>
      </w:pPr>
      <w:r w:rsidRPr="005E336E">
        <w:t>Define hazing and identify prohibited behaviors.</w:t>
      </w:r>
    </w:p>
    <w:p w14:paraId="5BB924B7" w14:textId="3B1E1F6F" w:rsidR="0034584B" w:rsidRPr="005E336E" w:rsidRDefault="00000000" w:rsidP="005E336E">
      <w:pPr>
        <w:pStyle w:val="ListParagraph"/>
        <w:numPr>
          <w:ilvl w:val="0"/>
          <w:numId w:val="11"/>
        </w:numPr>
      </w:pPr>
      <w:r w:rsidRPr="005E336E">
        <w:t>Understand the physical, emotional, and legal consequences of hazing.</w:t>
      </w:r>
    </w:p>
    <w:p w14:paraId="68C27345" w14:textId="6123ACED" w:rsidR="0034584B" w:rsidRPr="005E336E" w:rsidRDefault="00000000" w:rsidP="005E336E">
      <w:pPr>
        <w:pStyle w:val="ListParagraph"/>
        <w:numPr>
          <w:ilvl w:val="0"/>
          <w:numId w:val="11"/>
        </w:numPr>
      </w:pPr>
      <w:r w:rsidRPr="005E336E">
        <w:t>Recognize how hazing differs from acceptable group bonding.</w:t>
      </w:r>
    </w:p>
    <w:p w14:paraId="06CD0266" w14:textId="0D09DAE6" w:rsidR="0034584B" w:rsidRPr="005E336E" w:rsidRDefault="00000000" w:rsidP="005E336E">
      <w:pPr>
        <w:pStyle w:val="ListParagraph"/>
        <w:numPr>
          <w:ilvl w:val="0"/>
          <w:numId w:val="11"/>
        </w:numPr>
      </w:pPr>
      <w:r w:rsidRPr="005E336E">
        <w:t>Learn how and where to report hazing at NewSchool.</w:t>
      </w:r>
    </w:p>
    <w:p w14:paraId="01E1BEDA" w14:textId="6D3315D5" w:rsidR="0034584B" w:rsidRPr="005E336E" w:rsidRDefault="00000000" w:rsidP="005E336E">
      <w:pPr>
        <w:pStyle w:val="ListParagraph"/>
        <w:numPr>
          <w:ilvl w:val="0"/>
          <w:numId w:val="11"/>
        </w:numPr>
      </w:pPr>
      <w:r w:rsidRPr="005E336E">
        <w:t>Identify bystander strategies to safely intervene.</w:t>
      </w:r>
    </w:p>
    <w:p w14:paraId="4C6362B9" w14:textId="77777777" w:rsidR="0034584B" w:rsidRPr="005E336E" w:rsidRDefault="00000000">
      <w:pPr>
        <w:pStyle w:val="Heading2"/>
        <w:rPr>
          <w:color w:val="auto"/>
        </w:rPr>
      </w:pPr>
      <w:r w:rsidRPr="005E336E">
        <w:rPr>
          <w:color w:val="auto"/>
        </w:rPr>
        <w:t>Training Module Outline (30–45 minutes)</w:t>
      </w:r>
    </w:p>
    <w:p w14:paraId="1BCF2F86" w14:textId="15E3C284" w:rsidR="0034584B" w:rsidRPr="005E336E" w:rsidRDefault="00000000" w:rsidP="005E336E">
      <w:pPr>
        <w:pStyle w:val="Heading3"/>
        <w:numPr>
          <w:ilvl w:val="0"/>
          <w:numId w:val="13"/>
        </w:numPr>
        <w:rPr>
          <w:color w:val="auto"/>
        </w:rPr>
      </w:pPr>
      <w:r w:rsidRPr="005E336E">
        <w:rPr>
          <w:color w:val="auto"/>
        </w:rPr>
        <w:t>Welcome &amp; Overview (5 minutes)</w:t>
      </w:r>
    </w:p>
    <w:p w14:paraId="765EE9C3" w14:textId="41095A70" w:rsidR="0034584B" w:rsidRPr="005E336E" w:rsidRDefault="00000000" w:rsidP="005E336E">
      <w:pPr>
        <w:pStyle w:val="ListParagraph"/>
        <w:numPr>
          <w:ilvl w:val="0"/>
          <w:numId w:val="11"/>
        </w:numPr>
      </w:pPr>
      <w:r w:rsidRPr="005E336E">
        <w:t>Introduce the topic and its relevance to campus safety.</w:t>
      </w:r>
    </w:p>
    <w:p w14:paraId="323AE5FC" w14:textId="371897E0" w:rsidR="0034584B" w:rsidRPr="005E336E" w:rsidRDefault="00000000" w:rsidP="005E336E">
      <w:pPr>
        <w:pStyle w:val="ListParagraph"/>
        <w:numPr>
          <w:ilvl w:val="0"/>
          <w:numId w:val="11"/>
        </w:numPr>
      </w:pPr>
      <w:r w:rsidRPr="005E336E">
        <w:t>Reference the Stop Campus Hazing Act of 2024 and California’s Matt’s Law.</w:t>
      </w:r>
    </w:p>
    <w:p w14:paraId="1895D009" w14:textId="1ECA7FB3" w:rsidR="0034584B" w:rsidRPr="005E336E" w:rsidRDefault="00000000" w:rsidP="005E336E">
      <w:pPr>
        <w:pStyle w:val="Heading3"/>
        <w:numPr>
          <w:ilvl w:val="0"/>
          <w:numId w:val="13"/>
        </w:numPr>
        <w:rPr>
          <w:color w:val="auto"/>
        </w:rPr>
      </w:pPr>
      <w:r w:rsidRPr="005E336E">
        <w:rPr>
          <w:color w:val="auto"/>
        </w:rPr>
        <w:t>What is Hazing? (10 minutes)</w:t>
      </w:r>
    </w:p>
    <w:p w14:paraId="465ABACB" w14:textId="629FC51D" w:rsidR="0034584B" w:rsidRPr="005E336E" w:rsidRDefault="00000000" w:rsidP="005E336E">
      <w:pPr>
        <w:pStyle w:val="ListParagraph"/>
        <w:numPr>
          <w:ilvl w:val="0"/>
          <w:numId w:val="11"/>
        </w:numPr>
      </w:pPr>
      <w:r w:rsidRPr="005E336E">
        <w:t>Define hazing (legal and institutional definition).</w:t>
      </w:r>
    </w:p>
    <w:p w14:paraId="21BCC933" w14:textId="05A7E623" w:rsidR="0034584B" w:rsidRPr="005E336E" w:rsidRDefault="00000000" w:rsidP="005E336E">
      <w:pPr>
        <w:pStyle w:val="ListParagraph"/>
        <w:numPr>
          <w:ilvl w:val="0"/>
          <w:numId w:val="11"/>
        </w:numPr>
      </w:pPr>
      <w:r w:rsidRPr="005E336E">
        <w:t>Highlight that consent is not a defense.</w:t>
      </w:r>
    </w:p>
    <w:p w14:paraId="627F7FFE" w14:textId="6638BFCE" w:rsidR="0034584B" w:rsidRPr="005E336E" w:rsidRDefault="00000000" w:rsidP="005E336E">
      <w:pPr>
        <w:pStyle w:val="ListParagraph"/>
        <w:numPr>
          <w:ilvl w:val="0"/>
          <w:numId w:val="11"/>
        </w:numPr>
      </w:pPr>
      <w:r w:rsidRPr="005E336E">
        <w:t>Provide examples (physical, emotional, psychological hazing).</w:t>
      </w:r>
    </w:p>
    <w:p w14:paraId="505E24A4" w14:textId="06E15DB8" w:rsidR="0034584B" w:rsidRPr="005E336E" w:rsidRDefault="00000000" w:rsidP="005E336E">
      <w:pPr>
        <w:pStyle w:val="Heading3"/>
        <w:numPr>
          <w:ilvl w:val="0"/>
          <w:numId w:val="13"/>
        </w:numPr>
        <w:rPr>
          <w:color w:val="auto"/>
        </w:rPr>
      </w:pPr>
      <w:r w:rsidRPr="005E336E">
        <w:rPr>
          <w:color w:val="auto"/>
        </w:rPr>
        <w:t>Legal and Institutional Consequences (5 minutes)</w:t>
      </w:r>
    </w:p>
    <w:p w14:paraId="46B07A99" w14:textId="169C1375" w:rsidR="0034584B" w:rsidRPr="005E336E" w:rsidRDefault="00000000" w:rsidP="005E336E">
      <w:pPr>
        <w:pStyle w:val="ListParagraph"/>
        <w:numPr>
          <w:ilvl w:val="0"/>
          <w:numId w:val="11"/>
        </w:numPr>
      </w:pPr>
      <w:r w:rsidRPr="005E336E">
        <w:t>Discuss disciplinary actions at NewSchool (suspension, expulsion, revocation of recognition).</w:t>
      </w:r>
    </w:p>
    <w:p w14:paraId="7B5C234F" w14:textId="3364A21B" w:rsidR="0034584B" w:rsidRPr="005E336E" w:rsidRDefault="00000000" w:rsidP="005E336E">
      <w:pPr>
        <w:pStyle w:val="ListParagraph"/>
        <w:numPr>
          <w:ilvl w:val="0"/>
          <w:numId w:val="11"/>
        </w:numPr>
      </w:pPr>
      <w:r w:rsidRPr="005E336E">
        <w:t>Explain criminal liabilities under California law.</w:t>
      </w:r>
    </w:p>
    <w:p w14:paraId="18C384D7" w14:textId="14C176BF" w:rsidR="0034584B" w:rsidRPr="005E336E" w:rsidRDefault="00000000" w:rsidP="005E336E">
      <w:pPr>
        <w:pStyle w:val="Heading3"/>
        <w:numPr>
          <w:ilvl w:val="0"/>
          <w:numId w:val="13"/>
        </w:numPr>
        <w:rPr>
          <w:color w:val="auto"/>
        </w:rPr>
      </w:pPr>
      <w:r w:rsidRPr="005E336E">
        <w:rPr>
          <w:color w:val="auto"/>
        </w:rPr>
        <w:t>Recognizing and Reporting Hazing (10 minutes)</w:t>
      </w:r>
    </w:p>
    <w:p w14:paraId="1FCBD864" w14:textId="6885B43F" w:rsidR="0034584B" w:rsidRPr="005E336E" w:rsidRDefault="00000000" w:rsidP="005E336E">
      <w:pPr>
        <w:pStyle w:val="ListParagraph"/>
        <w:numPr>
          <w:ilvl w:val="0"/>
          <w:numId w:val="11"/>
        </w:numPr>
      </w:pPr>
      <w:r w:rsidRPr="005E336E">
        <w:t>Describe signs of hazing.</w:t>
      </w:r>
    </w:p>
    <w:p w14:paraId="6A393537" w14:textId="01BAF7D5" w:rsidR="0034584B" w:rsidRPr="005E336E" w:rsidRDefault="00000000" w:rsidP="005E336E">
      <w:pPr>
        <w:pStyle w:val="ListParagraph"/>
        <w:numPr>
          <w:ilvl w:val="0"/>
          <w:numId w:val="11"/>
        </w:numPr>
      </w:pPr>
      <w:r w:rsidRPr="005E336E">
        <w:t>Explain reporting methods:</w:t>
      </w:r>
    </w:p>
    <w:p w14:paraId="2FBB645C" w14:textId="1FF6E517" w:rsidR="0034584B" w:rsidRPr="005E336E" w:rsidRDefault="00000000" w:rsidP="005E336E">
      <w:pPr>
        <w:pStyle w:val="ListParagraph"/>
        <w:numPr>
          <w:ilvl w:val="1"/>
          <w:numId w:val="11"/>
        </w:numPr>
      </w:pPr>
      <w:r w:rsidRPr="005E336E">
        <w:t>Email: hazingprevention@newschoolarch.edu</w:t>
      </w:r>
    </w:p>
    <w:p w14:paraId="4305EE0B" w14:textId="2F88B975" w:rsidR="0034584B" w:rsidRPr="005E336E" w:rsidRDefault="00000000" w:rsidP="005E336E">
      <w:pPr>
        <w:pStyle w:val="ListParagraph"/>
        <w:numPr>
          <w:ilvl w:val="1"/>
          <w:numId w:val="11"/>
        </w:numPr>
      </w:pPr>
      <w:r w:rsidRPr="005E336E">
        <w:t>Phone: (619) 684-8868</w:t>
      </w:r>
    </w:p>
    <w:p w14:paraId="558A06EB" w14:textId="3B279DF9" w:rsidR="0034584B" w:rsidRPr="005E336E" w:rsidRDefault="00000000" w:rsidP="005E336E">
      <w:pPr>
        <w:pStyle w:val="ListParagraph"/>
        <w:numPr>
          <w:ilvl w:val="1"/>
          <w:numId w:val="11"/>
        </w:numPr>
      </w:pPr>
      <w:r w:rsidRPr="005E336E">
        <w:t>Online Form: https://newschoolarch.edu/contact-us</w:t>
      </w:r>
    </w:p>
    <w:p w14:paraId="2B3846EE" w14:textId="19DBC246" w:rsidR="0034584B" w:rsidRPr="005E336E" w:rsidRDefault="00000000" w:rsidP="005E336E">
      <w:pPr>
        <w:pStyle w:val="ListParagraph"/>
        <w:numPr>
          <w:ilvl w:val="1"/>
          <w:numId w:val="11"/>
        </w:numPr>
      </w:pPr>
      <w:r w:rsidRPr="005E336E">
        <w:t>In-person at Office of Student Life</w:t>
      </w:r>
    </w:p>
    <w:p w14:paraId="2905DEF8" w14:textId="7AAF4F9C" w:rsidR="0034584B" w:rsidRPr="005E336E" w:rsidRDefault="00000000" w:rsidP="005E336E">
      <w:pPr>
        <w:pStyle w:val="ListParagraph"/>
        <w:numPr>
          <w:ilvl w:val="0"/>
          <w:numId w:val="11"/>
        </w:numPr>
      </w:pPr>
      <w:r w:rsidRPr="005E336E">
        <w:t>Emphasize anonymous reporting and non-retaliation policy.</w:t>
      </w:r>
    </w:p>
    <w:p w14:paraId="6147A702" w14:textId="1E07ABC0" w:rsidR="0034584B" w:rsidRPr="005E336E" w:rsidRDefault="00000000" w:rsidP="005E336E">
      <w:pPr>
        <w:pStyle w:val="Heading3"/>
        <w:numPr>
          <w:ilvl w:val="0"/>
          <w:numId w:val="13"/>
        </w:numPr>
        <w:rPr>
          <w:color w:val="auto"/>
        </w:rPr>
      </w:pPr>
      <w:r w:rsidRPr="005E336E">
        <w:rPr>
          <w:color w:val="auto"/>
        </w:rPr>
        <w:t>Preventing Hazing in Your Group (10 minutes)</w:t>
      </w:r>
    </w:p>
    <w:p w14:paraId="14DEEC8B" w14:textId="6BAC1EBD" w:rsidR="0034584B" w:rsidRPr="005E336E" w:rsidRDefault="00000000" w:rsidP="005E336E">
      <w:pPr>
        <w:pStyle w:val="ListParagraph"/>
        <w:numPr>
          <w:ilvl w:val="0"/>
          <w:numId w:val="11"/>
        </w:numPr>
      </w:pPr>
      <w:r w:rsidRPr="005E336E">
        <w:t>Share leadership tips for setting safe norms.</w:t>
      </w:r>
    </w:p>
    <w:p w14:paraId="47254ACA" w14:textId="75B7DA8E" w:rsidR="0034584B" w:rsidRPr="005E336E" w:rsidRDefault="00000000" w:rsidP="005E336E">
      <w:pPr>
        <w:pStyle w:val="ListParagraph"/>
        <w:numPr>
          <w:ilvl w:val="0"/>
          <w:numId w:val="11"/>
        </w:numPr>
      </w:pPr>
      <w:r w:rsidRPr="005E336E">
        <w:t>Promote healthy alternatives to hazing.</w:t>
      </w:r>
    </w:p>
    <w:p w14:paraId="7CB30D5B" w14:textId="5723BCAA" w:rsidR="0034584B" w:rsidRPr="005E336E" w:rsidRDefault="00000000" w:rsidP="005E336E">
      <w:pPr>
        <w:pStyle w:val="ListParagraph"/>
        <w:numPr>
          <w:ilvl w:val="0"/>
          <w:numId w:val="11"/>
        </w:numPr>
      </w:pPr>
      <w:r w:rsidRPr="005E336E">
        <w:t>Reference Student Life and advising resources.</w:t>
      </w:r>
    </w:p>
    <w:p w14:paraId="7C14646D" w14:textId="186AA314" w:rsidR="0034584B" w:rsidRPr="005E336E" w:rsidRDefault="00000000" w:rsidP="005E336E">
      <w:pPr>
        <w:pStyle w:val="Heading3"/>
        <w:numPr>
          <w:ilvl w:val="0"/>
          <w:numId w:val="13"/>
        </w:numPr>
        <w:rPr>
          <w:color w:val="auto"/>
        </w:rPr>
      </w:pPr>
      <w:r w:rsidRPr="005E336E">
        <w:rPr>
          <w:color w:val="auto"/>
        </w:rPr>
        <w:t>Assessment and Acknowledgment (5 minutes)</w:t>
      </w:r>
    </w:p>
    <w:p w14:paraId="355D99EB" w14:textId="600D592B" w:rsidR="0034584B" w:rsidRPr="005E336E" w:rsidRDefault="00000000" w:rsidP="005E336E">
      <w:pPr>
        <w:pStyle w:val="ListParagraph"/>
        <w:numPr>
          <w:ilvl w:val="0"/>
          <w:numId w:val="11"/>
        </w:numPr>
      </w:pPr>
      <w:r w:rsidRPr="005E336E">
        <w:t>Short quiz or checklist.</w:t>
      </w:r>
    </w:p>
    <w:p w14:paraId="62E68AA2" w14:textId="3F2756E4" w:rsidR="0034584B" w:rsidRPr="005E336E" w:rsidRDefault="00000000" w:rsidP="005E336E">
      <w:pPr>
        <w:pStyle w:val="ListParagraph"/>
        <w:numPr>
          <w:ilvl w:val="0"/>
          <w:numId w:val="11"/>
        </w:numPr>
      </w:pPr>
      <w:r w:rsidRPr="005E336E">
        <w:lastRenderedPageBreak/>
        <w:t>Signed acknowledgment form for tracking participation.</w:t>
      </w:r>
    </w:p>
    <w:sectPr w:rsidR="0034584B" w:rsidRPr="005E336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6644C7"/>
    <w:multiLevelType w:val="hybridMultilevel"/>
    <w:tmpl w:val="B87271CE"/>
    <w:lvl w:ilvl="0" w:tplc="E228BC64">
      <w:start w:val="4"/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B11BD2"/>
    <w:multiLevelType w:val="hybridMultilevel"/>
    <w:tmpl w:val="1B6EB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373780"/>
    <w:multiLevelType w:val="hybridMultilevel"/>
    <w:tmpl w:val="E87EBD74"/>
    <w:lvl w:ilvl="0" w:tplc="584A61C2">
      <w:start w:val="4"/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FF1CDB"/>
    <w:multiLevelType w:val="hybridMultilevel"/>
    <w:tmpl w:val="7FE28374"/>
    <w:lvl w:ilvl="0" w:tplc="E228BC64">
      <w:start w:val="4"/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AE590E"/>
    <w:multiLevelType w:val="hybridMultilevel"/>
    <w:tmpl w:val="A1001AAE"/>
    <w:lvl w:ilvl="0" w:tplc="E228BC64">
      <w:start w:val="4"/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584A61C2">
      <w:start w:val="4"/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A20C9D"/>
    <w:multiLevelType w:val="hybridMultilevel"/>
    <w:tmpl w:val="062C05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DC286F"/>
    <w:multiLevelType w:val="hybridMultilevel"/>
    <w:tmpl w:val="B7E2015C"/>
    <w:lvl w:ilvl="0" w:tplc="E228BC64">
      <w:start w:val="4"/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30217D"/>
    <w:multiLevelType w:val="hybridMultilevel"/>
    <w:tmpl w:val="DE6674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892DC4"/>
    <w:multiLevelType w:val="hybridMultilevel"/>
    <w:tmpl w:val="FF2614C4"/>
    <w:lvl w:ilvl="0" w:tplc="E228BC64">
      <w:start w:val="4"/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D174BB"/>
    <w:multiLevelType w:val="hybridMultilevel"/>
    <w:tmpl w:val="1B001C68"/>
    <w:lvl w:ilvl="0" w:tplc="E228BC64">
      <w:start w:val="4"/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5331161">
    <w:abstractNumId w:val="8"/>
  </w:num>
  <w:num w:numId="2" w16cid:durableId="173031714">
    <w:abstractNumId w:val="6"/>
  </w:num>
  <w:num w:numId="3" w16cid:durableId="1784380322">
    <w:abstractNumId w:val="5"/>
  </w:num>
  <w:num w:numId="4" w16cid:durableId="1903520553">
    <w:abstractNumId w:val="4"/>
  </w:num>
  <w:num w:numId="5" w16cid:durableId="160509092">
    <w:abstractNumId w:val="7"/>
  </w:num>
  <w:num w:numId="6" w16cid:durableId="591820747">
    <w:abstractNumId w:val="3"/>
  </w:num>
  <w:num w:numId="7" w16cid:durableId="44376122">
    <w:abstractNumId w:val="2"/>
  </w:num>
  <w:num w:numId="8" w16cid:durableId="967320647">
    <w:abstractNumId w:val="1"/>
  </w:num>
  <w:num w:numId="9" w16cid:durableId="1672371546">
    <w:abstractNumId w:val="0"/>
  </w:num>
  <w:num w:numId="10" w16cid:durableId="1825850062">
    <w:abstractNumId w:val="10"/>
  </w:num>
  <w:num w:numId="11" w16cid:durableId="1170827860">
    <w:abstractNumId w:val="13"/>
  </w:num>
  <w:num w:numId="12" w16cid:durableId="1674724755">
    <w:abstractNumId w:val="16"/>
  </w:num>
  <w:num w:numId="13" w16cid:durableId="1210147763">
    <w:abstractNumId w:val="14"/>
  </w:num>
  <w:num w:numId="14" w16cid:durableId="361060064">
    <w:abstractNumId w:val="9"/>
  </w:num>
  <w:num w:numId="15" w16cid:durableId="734402133">
    <w:abstractNumId w:val="17"/>
  </w:num>
  <w:num w:numId="16" w16cid:durableId="2038457107">
    <w:abstractNumId w:val="12"/>
  </w:num>
  <w:num w:numId="17" w16cid:durableId="836070836">
    <w:abstractNumId w:val="15"/>
  </w:num>
  <w:num w:numId="18" w16cid:durableId="825130629">
    <w:abstractNumId w:val="11"/>
  </w:num>
  <w:num w:numId="19" w16cid:durableId="39925481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F6E73"/>
    <w:rsid w:val="00326F90"/>
    <w:rsid w:val="0034584B"/>
    <w:rsid w:val="005E336E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0C22FF"/>
  <w14:defaultImageDpi w14:val="300"/>
  <w15:docId w15:val="{7F8A916C-02B6-4FB4-BDD5-7920AEBCC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209</Words>
  <Characters>1387</Characters>
  <Application>Microsoft Office Word</Application>
  <DocSecurity>0</DocSecurity>
  <Lines>35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Irene Moore</cp:lastModifiedBy>
  <cp:revision>2</cp:revision>
  <dcterms:created xsi:type="dcterms:W3CDTF">2025-04-01T18:08:00Z</dcterms:created>
  <dcterms:modified xsi:type="dcterms:W3CDTF">2025-04-01T18:08:00Z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6e15af19cd46714730807e4265058026e6f4d69e9630f0d73d0578023ca31eec</vt:lpwstr>
  </property>
</Properties>
</file>